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8"/>
      </w:tblGrid>
      <w:tr w:rsidR="00A07E4C" w:rsidTr="00DF2598">
        <w:tc>
          <w:tcPr>
            <w:tcW w:w="4927" w:type="dxa"/>
          </w:tcPr>
          <w:p w:rsidR="00A07E4C" w:rsidRDefault="00A07E4C" w:rsidP="00DF2598"/>
        </w:tc>
        <w:tc>
          <w:tcPr>
            <w:tcW w:w="4928" w:type="dxa"/>
          </w:tcPr>
          <w:p w:rsidR="00A07E4C" w:rsidRPr="00FD77CA" w:rsidRDefault="00A07E4C" w:rsidP="00DF2598">
            <w:pPr>
              <w:jc w:val="center"/>
              <w:rPr>
                <w:sz w:val="28"/>
                <w:szCs w:val="28"/>
              </w:rPr>
            </w:pPr>
            <w:r w:rsidRPr="00FD77CA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:rsidR="00A07E4C" w:rsidRPr="00FD77CA" w:rsidRDefault="00A07E4C" w:rsidP="00DF2598">
            <w:pPr>
              <w:jc w:val="center"/>
              <w:rPr>
                <w:sz w:val="28"/>
                <w:szCs w:val="28"/>
              </w:rPr>
            </w:pPr>
            <w:r w:rsidRPr="00FD77CA">
              <w:rPr>
                <w:sz w:val="28"/>
                <w:szCs w:val="28"/>
              </w:rPr>
              <w:t>к  решению _________ сессии Совета</w:t>
            </w:r>
          </w:p>
          <w:p w:rsidR="00A07E4C" w:rsidRPr="00FD77CA" w:rsidRDefault="00A07E4C" w:rsidP="00DF2598">
            <w:pPr>
              <w:jc w:val="center"/>
              <w:rPr>
                <w:sz w:val="28"/>
                <w:szCs w:val="28"/>
              </w:rPr>
            </w:pPr>
            <w:proofErr w:type="spellStart"/>
            <w:r w:rsidRPr="00FD77CA">
              <w:rPr>
                <w:sz w:val="28"/>
                <w:szCs w:val="28"/>
              </w:rPr>
              <w:t>Курчанского</w:t>
            </w:r>
            <w:proofErr w:type="spellEnd"/>
            <w:r w:rsidRPr="00FD77CA">
              <w:rPr>
                <w:sz w:val="28"/>
                <w:szCs w:val="28"/>
              </w:rPr>
              <w:t xml:space="preserve"> сельского поселения</w:t>
            </w:r>
          </w:p>
          <w:p w:rsidR="00A07E4C" w:rsidRPr="00FD77CA" w:rsidRDefault="00A07E4C" w:rsidP="00DF2598">
            <w:pPr>
              <w:jc w:val="center"/>
              <w:rPr>
                <w:sz w:val="28"/>
                <w:szCs w:val="28"/>
              </w:rPr>
            </w:pPr>
            <w:r w:rsidRPr="00FD77CA">
              <w:rPr>
                <w:sz w:val="28"/>
                <w:szCs w:val="28"/>
              </w:rPr>
              <w:t>Темрюкского района I</w:t>
            </w:r>
            <w:r w:rsidR="002502C8">
              <w:rPr>
                <w:sz w:val="28"/>
                <w:szCs w:val="28"/>
                <w:lang w:val="en-US"/>
              </w:rPr>
              <w:t>V</w:t>
            </w:r>
            <w:r w:rsidRPr="00FD77CA">
              <w:rPr>
                <w:sz w:val="28"/>
                <w:szCs w:val="28"/>
              </w:rPr>
              <w:t xml:space="preserve">  созыва</w:t>
            </w:r>
          </w:p>
          <w:p w:rsidR="00A07E4C" w:rsidRDefault="00A07E4C" w:rsidP="00DF2598">
            <w:pPr>
              <w:jc w:val="center"/>
            </w:pPr>
            <w:r w:rsidRPr="00FD77CA">
              <w:rPr>
                <w:sz w:val="28"/>
                <w:szCs w:val="28"/>
              </w:rPr>
              <w:t>от ______________ года № ____</w:t>
            </w:r>
          </w:p>
        </w:tc>
      </w:tr>
    </w:tbl>
    <w:p w:rsidR="00A07E4C" w:rsidRPr="002502C8" w:rsidRDefault="00A07E4C" w:rsidP="00A07E4C">
      <w:pPr>
        <w:rPr>
          <w:sz w:val="28"/>
          <w:szCs w:val="28"/>
        </w:rPr>
      </w:pPr>
    </w:p>
    <w:p w:rsidR="00A07E4C" w:rsidRPr="002502C8" w:rsidRDefault="00A07E4C" w:rsidP="00A07E4C">
      <w:pPr>
        <w:rPr>
          <w:sz w:val="28"/>
          <w:szCs w:val="28"/>
        </w:rPr>
      </w:pPr>
    </w:p>
    <w:p w:rsidR="00A07E4C" w:rsidRDefault="00A07E4C" w:rsidP="00A07E4C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 выполнении плана социально-экономического развития</w:t>
      </w:r>
    </w:p>
    <w:p w:rsidR="00A07E4C" w:rsidRDefault="00A07E4C" w:rsidP="00A07E4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</w:p>
    <w:p w:rsidR="00A07E4C" w:rsidRPr="00FD77CA" w:rsidRDefault="00A07E4C" w:rsidP="00A07E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1 </w:t>
      </w:r>
      <w:r w:rsidR="002502C8">
        <w:rPr>
          <w:sz w:val="28"/>
          <w:szCs w:val="28"/>
        </w:rPr>
        <w:t>квартал</w:t>
      </w:r>
      <w:r>
        <w:rPr>
          <w:sz w:val="28"/>
          <w:szCs w:val="28"/>
        </w:rPr>
        <w:t xml:space="preserve"> 20</w:t>
      </w:r>
      <w:r w:rsidR="002502C8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</w:p>
    <w:p w:rsidR="00A07E4C" w:rsidRPr="00A07E4C" w:rsidRDefault="00A07E4C">
      <w:pPr>
        <w:rPr>
          <w:sz w:val="28"/>
          <w:szCs w:val="28"/>
        </w:rPr>
      </w:pPr>
    </w:p>
    <w:tbl>
      <w:tblPr>
        <w:tblW w:w="9651" w:type="dxa"/>
        <w:tblInd w:w="96" w:type="dxa"/>
        <w:tblLayout w:type="fixed"/>
        <w:tblLook w:val="04A0"/>
      </w:tblPr>
      <w:tblGrid>
        <w:gridCol w:w="3981"/>
        <w:gridCol w:w="1276"/>
        <w:gridCol w:w="1134"/>
        <w:gridCol w:w="1418"/>
        <w:gridCol w:w="1842"/>
      </w:tblGrid>
      <w:tr w:rsidR="001C2158" w:rsidRPr="00606BAE" w:rsidTr="001D3EB7">
        <w:trPr>
          <w:trHeight w:val="372"/>
        </w:trPr>
        <w:tc>
          <w:tcPr>
            <w:tcW w:w="3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2158" w:rsidRPr="00606BAE" w:rsidRDefault="001C2158" w:rsidP="001C2158">
            <w:r w:rsidRPr="00606BAE">
              <w:t>Показатель, единица измерения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158" w:rsidRPr="00606BAE" w:rsidRDefault="001C2158" w:rsidP="001C2158">
            <w:pPr>
              <w:jc w:val="center"/>
            </w:pPr>
            <w:r w:rsidRPr="00606BAE">
              <w:t xml:space="preserve">Ед. </w:t>
            </w:r>
            <w:proofErr w:type="spellStart"/>
            <w:r w:rsidRPr="00606BAE">
              <w:t>изм</w:t>
            </w:r>
            <w:proofErr w:type="spellEnd"/>
            <w:r w:rsidRPr="00606BAE"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2158" w:rsidRPr="00606BAE" w:rsidRDefault="001C2158" w:rsidP="001C2158">
            <w:pPr>
              <w:jc w:val="center"/>
            </w:pPr>
            <w:r w:rsidRPr="00606BAE">
              <w:t>2020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2158" w:rsidRPr="00606BAE" w:rsidRDefault="001C2158" w:rsidP="001C2158">
            <w:pPr>
              <w:jc w:val="center"/>
            </w:pPr>
            <w:r w:rsidRPr="00606BAE">
              <w:t>1 кв.</w:t>
            </w:r>
          </w:p>
          <w:p w:rsidR="001C2158" w:rsidRPr="00606BAE" w:rsidRDefault="001C2158" w:rsidP="001C2158">
            <w:pPr>
              <w:jc w:val="center"/>
            </w:pPr>
            <w:r w:rsidRPr="00606BAE">
              <w:t xml:space="preserve"> 2020 год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58" w:rsidRPr="00606BAE" w:rsidRDefault="001C2158" w:rsidP="001C2158">
            <w:pPr>
              <w:jc w:val="center"/>
            </w:pPr>
            <w:r w:rsidRPr="00606BAE">
              <w:t>Оценка показателей за  1 квартал 2020 г. к прогнозу на 2020 год</w:t>
            </w:r>
            <w:proofErr w:type="gramStart"/>
            <w:r w:rsidRPr="00606BAE">
              <w:t xml:space="preserve"> (%) </w:t>
            </w:r>
            <w:proofErr w:type="gramEnd"/>
          </w:p>
        </w:tc>
      </w:tr>
      <w:tr w:rsidR="001C2158" w:rsidRPr="00606BAE" w:rsidTr="001D3EB7">
        <w:trPr>
          <w:trHeight w:val="973"/>
        </w:trPr>
        <w:tc>
          <w:tcPr>
            <w:tcW w:w="3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158" w:rsidRPr="00606BAE" w:rsidRDefault="001C2158" w:rsidP="001C2158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2158" w:rsidRPr="00606BAE" w:rsidRDefault="001C2158" w:rsidP="001C2158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2158" w:rsidRPr="00606BAE" w:rsidRDefault="001C2158" w:rsidP="001C2158">
            <w:pPr>
              <w:jc w:val="center"/>
            </w:pPr>
            <w:r w:rsidRPr="00606BAE">
              <w:t>прогноз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2158" w:rsidRPr="00606BAE" w:rsidRDefault="001C2158" w:rsidP="001C2158">
            <w:pPr>
              <w:jc w:val="center"/>
            </w:pPr>
            <w:r w:rsidRPr="00606BAE">
              <w:t>оценка</w:t>
            </w:r>
          </w:p>
        </w:tc>
        <w:tc>
          <w:tcPr>
            <w:tcW w:w="1842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C2158" w:rsidRPr="00606BAE" w:rsidRDefault="001C2158" w:rsidP="001C2158"/>
        </w:tc>
      </w:tr>
      <w:tr w:rsidR="001C2158" w:rsidRPr="00606BAE" w:rsidTr="001D3EB7">
        <w:trPr>
          <w:trHeight w:val="315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158" w:rsidRPr="00606BAE" w:rsidRDefault="001C2158" w:rsidP="001C2158">
            <w:pPr>
              <w:jc w:val="center"/>
            </w:pPr>
            <w:r w:rsidRPr="00606BAE"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58" w:rsidRPr="00606BAE" w:rsidRDefault="001C2158" w:rsidP="001C2158">
            <w:pPr>
              <w:jc w:val="center"/>
            </w:pPr>
            <w:r w:rsidRPr="00606BAE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158" w:rsidRPr="00606BAE" w:rsidRDefault="001C2158" w:rsidP="001C2158">
            <w:pPr>
              <w:jc w:val="center"/>
            </w:pPr>
            <w:r w:rsidRPr="00606BAE"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158" w:rsidRPr="00606BAE" w:rsidRDefault="001C2158" w:rsidP="001C2158">
            <w:pPr>
              <w:jc w:val="center"/>
            </w:pPr>
            <w:r w:rsidRPr="00606BAE"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58" w:rsidRPr="00606BAE" w:rsidRDefault="001C2158" w:rsidP="001C2158">
            <w:pPr>
              <w:jc w:val="center"/>
            </w:pPr>
            <w:r w:rsidRPr="00606BAE">
              <w:t>5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Численность постоянного населения (среднегодовая) –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тыс</w:t>
            </w:r>
            <w:proofErr w:type="gramStart"/>
            <w:r w:rsidRPr="00606BAE">
              <w:t>.ч</w:t>
            </w:r>
            <w:proofErr w:type="gramEnd"/>
            <w:r w:rsidRPr="00606BAE">
              <w:t>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11,800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11,741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99,500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Среднедушевой денежный доход на одного жителя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3622F2">
            <w:pPr>
              <w:jc w:val="right"/>
            </w:pPr>
            <w:r w:rsidRPr="00606BAE">
              <w:t>13590,00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3622F2">
            <w:pPr>
              <w:jc w:val="right"/>
            </w:pPr>
            <w:r w:rsidRPr="00606BAE">
              <w:t>13540,00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99,632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Численность экономически активного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тыс</w:t>
            </w:r>
            <w:proofErr w:type="gramStart"/>
            <w:r w:rsidRPr="00606BAE">
              <w:t>.ч</w:t>
            </w:r>
            <w:proofErr w:type="gramEnd"/>
            <w:r w:rsidRPr="00606BAE">
              <w:t>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5,943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5,943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Среднегодовая численность </w:t>
            </w:r>
            <w:proofErr w:type="gramStart"/>
            <w:r w:rsidRPr="00606BAE">
              <w:t>занятых</w:t>
            </w:r>
            <w:proofErr w:type="gramEnd"/>
            <w:r w:rsidRPr="00606BAE">
              <w:t xml:space="preserve"> в экономике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тыс</w:t>
            </w:r>
            <w:proofErr w:type="gramStart"/>
            <w:r w:rsidRPr="00606BAE">
              <w:t>.ч</w:t>
            </w:r>
            <w:proofErr w:type="gramEnd"/>
            <w:r w:rsidRPr="00606BAE">
              <w:t>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5,947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4,758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Среднемесячная заработная плата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15210,00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15210,00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Численность личных подсобных хозяйств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4098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4098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roofErr w:type="gramStart"/>
            <w:r w:rsidRPr="00606BAE">
              <w:t>Численность занятых в личных подсобных хозяйствах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тыс</w:t>
            </w:r>
            <w:proofErr w:type="gramStart"/>
            <w:r w:rsidRPr="00606BAE">
              <w:t>.ч</w:t>
            </w:r>
            <w:proofErr w:type="gramEnd"/>
            <w:r w:rsidRPr="00606BAE">
              <w:t>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9,010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9,010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Среднегодовой уровень регистрируемой безработицы к численности трудоспособного населения в трудоспособном возрасте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0,454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158,824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Численность зарегистрированных безработных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158,824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Промышленная деятельность (раздел</w:t>
            </w:r>
            <w:proofErr w:type="gramStart"/>
            <w:r w:rsidRPr="00606BAE">
              <w:rPr>
                <w:bCs/>
              </w:rPr>
              <w:t xml:space="preserve"> С</w:t>
            </w:r>
            <w:proofErr w:type="gramEnd"/>
            <w:r w:rsidRPr="00606BAE">
              <w:rPr>
                <w:bCs/>
              </w:rPr>
              <w:t>+D+E)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695,681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4,994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0,718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в т.ч. по крупным и средним предприятиям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688,081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4,994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0,726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 xml:space="preserve">Водоснабжение, водоотведение, сбор и утилизация отходов (E)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15,681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4,994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31,847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в т.ч. по крупным и средним предприятиям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15,681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4,994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31,847</w:t>
            </w:r>
          </w:p>
        </w:tc>
      </w:tr>
      <w:tr w:rsidR="00AC45EF" w:rsidRPr="00606BAE" w:rsidTr="001D3EB7">
        <w:trPr>
          <w:trHeight w:val="273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  <w:u w:val="single"/>
              </w:rPr>
            </w:pPr>
            <w:r w:rsidRPr="00606BAE">
              <w:rPr>
                <w:bCs/>
                <w:u w:val="single"/>
              </w:rPr>
              <w:lastRenderedPageBreak/>
              <w:t>водоснабжение, водоотведение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15,681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3,472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22,141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в т.ч. по крупным и средним предприятиям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15,681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3,472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22,141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  <w:u w:val="single"/>
              </w:rPr>
            </w:pPr>
            <w:r w:rsidRPr="00606BAE">
              <w:rPr>
                <w:bCs/>
                <w:u w:val="single"/>
              </w:rPr>
              <w:t>сбор и утилизация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1,522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-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в т.ч. по крупным и средним предприятиям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1,522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-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Скот и птица (в живом весе)-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bCs/>
              </w:rPr>
            </w:pPr>
            <w:r w:rsidRPr="00606BAE">
              <w:rPr>
                <w:bCs/>
              </w:rPr>
              <w:t>тыс</w:t>
            </w:r>
            <w:proofErr w:type="gramStart"/>
            <w:r w:rsidRPr="00606BAE">
              <w:rPr>
                <w:bCs/>
              </w:rPr>
              <w:t>.т</w:t>
            </w:r>
            <w:proofErr w:type="gramEnd"/>
            <w:r w:rsidRPr="00606BAE">
              <w:rPr>
                <w:bCs/>
              </w:rPr>
              <w:t>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0,440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0,411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93,409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КФХ и инд</w:t>
            </w:r>
            <w:proofErr w:type="gramStart"/>
            <w:r w:rsidRPr="00606BAE">
              <w:t>.п</w:t>
            </w:r>
            <w:proofErr w:type="gramEnd"/>
            <w:r w:rsidRPr="00606BAE">
              <w:t>редприниматели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тыс</w:t>
            </w:r>
            <w:proofErr w:type="gramStart"/>
            <w:r w:rsidRPr="00606BAE">
              <w:t>.т</w:t>
            </w:r>
            <w:proofErr w:type="gramEnd"/>
            <w:r w:rsidRPr="00606BAE">
              <w:t>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0,313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111,786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в личных подсобных хозяйствах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тыс</w:t>
            </w:r>
            <w:proofErr w:type="gramStart"/>
            <w:r w:rsidRPr="00606BAE">
              <w:t>.т</w:t>
            </w:r>
            <w:proofErr w:type="gramEnd"/>
            <w:r w:rsidRPr="00606BAE">
              <w:t>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0,098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61,250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Молок</w:t>
            </w:r>
            <w:proofErr w:type="gramStart"/>
            <w:r w:rsidRPr="00606BAE">
              <w:rPr>
                <w:bCs/>
              </w:rPr>
              <w:t>о-</w:t>
            </w:r>
            <w:proofErr w:type="gramEnd"/>
            <w:r w:rsidRPr="00606BAE">
              <w:rPr>
                <w:bCs/>
              </w:rPr>
              <w:t xml:space="preserve">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bCs/>
              </w:rPr>
            </w:pPr>
            <w:r w:rsidRPr="00606BAE">
              <w:rPr>
                <w:bCs/>
              </w:rPr>
              <w:t>тыс</w:t>
            </w:r>
            <w:proofErr w:type="gramStart"/>
            <w:r w:rsidRPr="00606BAE">
              <w:rPr>
                <w:bCs/>
              </w:rPr>
              <w:t>.т</w:t>
            </w:r>
            <w:proofErr w:type="gramEnd"/>
            <w:r w:rsidRPr="00606BAE">
              <w:rPr>
                <w:bCs/>
              </w:rPr>
              <w:t>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1,839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0,267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14,519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КФХ и инд</w:t>
            </w:r>
            <w:proofErr w:type="gramStart"/>
            <w:r w:rsidRPr="00606BAE">
              <w:t>.п</w:t>
            </w:r>
            <w:proofErr w:type="gramEnd"/>
            <w:r w:rsidRPr="00606BAE">
              <w:t>редприниматели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тыс</w:t>
            </w:r>
            <w:proofErr w:type="gramStart"/>
            <w:r w:rsidRPr="00606BAE">
              <w:t>.т</w:t>
            </w:r>
            <w:proofErr w:type="gramEnd"/>
            <w:r w:rsidRPr="00606BAE">
              <w:t>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1,551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0,225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14,507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в личных подсобных хозяйствах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тыс</w:t>
            </w:r>
            <w:proofErr w:type="gramStart"/>
            <w:r w:rsidRPr="00606BAE">
              <w:t>.т</w:t>
            </w:r>
            <w:proofErr w:type="gramEnd"/>
            <w:r w:rsidRPr="00606BAE">
              <w:t>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0,042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14,583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Яйц</w:t>
            </w:r>
            <w:proofErr w:type="gramStart"/>
            <w:r w:rsidRPr="00606BAE">
              <w:rPr>
                <w:bCs/>
              </w:rPr>
              <w:t>а-</w:t>
            </w:r>
            <w:proofErr w:type="gramEnd"/>
            <w:r w:rsidRPr="00606BAE">
              <w:rPr>
                <w:bCs/>
              </w:rPr>
              <w:t xml:space="preserve">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bCs/>
              </w:rPr>
            </w:pPr>
            <w:r w:rsidRPr="00606BAE">
              <w:rPr>
                <w:bCs/>
              </w:rPr>
              <w:t>млн.шт.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2,100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0,570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27,143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в личных подсобных хозяйствах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млн.шт.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0,570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27,143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 xml:space="preserve">Численность поголовья сельскохозяйственных животных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bCs/>
              </w:rPr>
            </w:pPr>
            <w:r w:rsidRPr="00606BAE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 xml:space="preserve">Крупный рогатый скот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bCs/>
              </w:rPr>
            </w:pPr>
            <w:r w:rsidRPr="00606BAE">
              <w:rPr>
                <w:bCs/>
              </w:rPr>
              <w:t>голов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1410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1491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105,745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КФХ и инд</w:t>
            </w:r>
            <w:proofErr w:type="gramStart"/>
            <w:r w:rsidRPr="00606BAE">
              <w:t>.п</w:t>
            </w:r>
            <w:proofErr w:type="gramEnd"/>
            <w:r w:rsidRPr="00606BAE">
              <w:t>редприниматели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голов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1166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104,107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в личных подсобных хозяйствах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голов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325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112,069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 xml:space="preserve">из общего поголовья крупного рогатого скота — коровы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bCs/>
              </w:rPr>
            </w:pPr>
            <w:r w:rsidRPr="00606BAE">
              <w:rPr>
                <w:bCs/>
              </w:rPr>
              <w:t>голов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760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765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100,658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КФХ и инд</w:t>
            </w:r>
            <w:proofErr w:type="gramStart"/>
            <w:r w:rsidRPr="00606BAE">
              <w:t>.п</w:t>
            </w:r>
            <w:proofErr w:type="gramEnd"/>
            <w:r w:rsidRPr="00606BAE">
              <w:t>редприниматели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голов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645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100,781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в личных подсобных хозяйствах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голов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 xml:space="preserve">Овцы и козы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bCs/>
              </w:rPr>
            </w:pPr>
            <w:r w:rsidRPr="00606BAE">
              <w:rPr>
                <w:bCs/>
              </w:rPr>
              <w:t>голов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461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55,609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в личных подсобных хозяйствах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голов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829,000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461,000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55,609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 xml:space="preserve">Птица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bCs/>
              </w:rPr>
            </w:pPr>
            <w:r w:rsidRPr="00606BAE">
              <w:rPr>
                <w:bCs/>
              </w:rPr>
              <w:t>тыс</w:t>
            </w:r>
            <w:proofErr w:type="gramStart"/>
            <w:r w:rsidRPr="00606BAE">
              <w:rPr>
                <w:bCs/>
              </w:rPr>
              <w:t>.г</w:t>
            </w:r>
            <w:proofErr w:type="gramEnd"/>
            <w:r w:rsidRPr="00606BAE">
              <w:rPr>
                <w:bCs/>
              </w:rPr>
              <w:t>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15,460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13,600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87,969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в личных подсобных хозяйствах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тыс</w:t>
            </w:r>
            <w:proofErr w:type="gramStart"/>
            <w:r w:rsidRPr="00606BAE">
              <w:t>.г</w:t>
            </w:r>
            <w:proofErr w:type="gramEnd"/>
            <w:r w:rsidRPr="00606BAE">
              <w:t>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15,460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13,600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87,969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lastRenderedPageBreak/>
              <w:t xml:space="preserve">Малый бизнес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Количество субъектов малого предпринимательства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362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99,725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Численность работников в малом предпринимательстве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DA2A5E" w:rsidP="00AC45EF">
            <w:pPr>
              <w:jc w:val="right"/>
            </w:pPr>
            <w:r>
              <w:t>390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DA2A5E">
            <w:pPr>
              <w:jc w:val="right"/>
            </w:pPr>
            <w:r>
              <w:t>75,000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Показатель налогового потенциала по НДФЛ: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color w:val="FF0000"/>
              </w:rPr>
            </w:pPr>
            <w:r w:rsidRPr="00606BAE">
              <w:rPr>
                <w:color w:val="FF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Фонд оплаты труда для налогообложения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291,513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79,410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27,241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НДФЛ от фонда оплаты труда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37,847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10,313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27,250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Доля НДФЛ, отчисляемая в бюджет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Доля НДФЛ, отчисляемая в бюджет поселения </w:t>
            </w:r>
            <w:proofErr w:type="gramStart"/>
            <w:r w:rsidRPr="00606BAE">
              <w:t>от</w:t>
            </w:r>
            <w:proofErr w:type="gramEnd"/>
            <w:r w:rsidRPr="00606BAE">
              <w:t xml:space="preserve"> ФОТ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5,677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1,547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27,250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Доля НДФЛ, отчисляемая в бюджет поселения с доходов физических </w:t>
            </w:r>
            <w:proofErr w:type="spellStart"/>
            <w:r w:rsidRPr="00606BAE">
              <w:t>диц</w:t>
            </w:r>
            <w:proofErr w:type="spellEnd"/>
            <w:proofErr w:type="gramStart"/>
            <w:r w:rsidRPr="00606BAE">
              <w:t xml:space="preserve"> ,</w:t>
            </w:r>
            <w:proofErr w:type="gramEnd"/>
            <w:r w:rsidRPr="00606BAE">
              <w:t xml:space="preserve"> полученных от осуществления предпринимательской деятельности  (ст.227 НК РФ)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Доля НДФЛ, отчисляемая в бюджет поселения с доходов, полученных физическими лицами в соответствии со ст.228 НК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9,167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Доля НДФЛ, отчисляемая в бюджет поселения в виде фиксированных авансовых платежей в соответствии со ст.227.1 НК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0,010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Доля НДФЛ, отчисляемая в бюджет поселения,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5,850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0,509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8,701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Показатель налогового потенциала по налогу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40518A">
            <w:r w:rsidRPr="00606BAE">
              <w:t>Сумма налога от кадастровой стоимости объектов налогообложения (с 1918 г),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5,194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0,509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9,800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5EF" w:rsidRPr="00606BAE" w:rsidRDefault="00AC45EF" w:rsidP="001C2158">
            <w:r w:rsidRPr="00606BAE">
              <w:t>Сумма налога, не поступившая в бюджет в связи с предоставлением налоговых льгот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2,482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0,243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9,790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Сумма налоговых поступлений,  в бюджет поселения,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2,712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0,266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9,808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Показатели налогового потенциала по ЕСХН: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bCs/>
              </w:rPr>
            </w:pPr>
            <w:r w:rsidRPr="00606BAE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Сумма ЕСХН исчисленная 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0,669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0,498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74,439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Доля ЕСХН, отчисляемая в бюджет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lastRenderedPageBreak/>
              <w:t>Доля ЕСХН, отчисляемая в бюджет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0,335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0,249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74,439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Показатели налогового потенциала по налогу на землю: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Всего начислено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6,943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1,037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14,936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5EF" w:rsidRPr="00606BAE" w:rsidRDefault="00AC45EF" w:rsidP="001C2158">
            <w:r w:rsidRPr="00606BAE">
              <w:t>Сумма налога, не поступившая в бюджет в связи с предоставлением налоговых льгот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1,488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0,254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17,070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Сумма налога на землю, подлежащая к уплате (поступившая) в бюджет поселения,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5,455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0,783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14,354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земельный налог с юридических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2,119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0,514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24,257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млн</w:t>
            </w:r>
            <w:proofErr w:type="gramStart"/>
            <w:r w:rsidRPr="00606BAE">
              <w:t>.р</w:t>
            </w:r>
            <w:proofErr w:type="gramEnd"/>
            <w:r w:rsidRPr="00606BAE"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3,327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0,269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8,085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Социальная сфера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Численность детей в  дошкольных  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тыс</w:t>
            </w:r>
            <w:proofErr w:type="gramStart"/>
            <w:r w:rsidRPr="00606BAE">
              <w:t>.ч</w:t>
            </w:r>
            <w:proofErr w:type="gramEnd"/>
            <w:r w:rsidRPr="00606BAE">
              <w:t>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465,000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465,000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Охват детей в возрасте 1-6 лет дошкольными учреждениями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88,000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Количество групп альтернативных моделей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Численность учащихся в учреждениях: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bCs/>
              </w:rPr>
            </w:pPr>
            <w:r w:rsidRPr="00606BAE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общеобразовательных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тыс</w:t>
            </w:r>
            <w:proofErr w:type="gramStart"/>
            <w:r w:rsidRPr="00606BAE">
              <w:t>.ч</w:t>
            </w:r>
            <w:proofErr w:type="gramEnd"/>
            <w:r w:rsidRPr="00606BAE">
              <w:t>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1,098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99,818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roofErr w:type="gramStart"/>
            <w:r w:rsidRPr="00606BAE"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больничными койками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коек на 10 тыс. жителей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1,695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1,703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100,503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количество больничных коек (дневной стационар)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амбулаторно-поликлиническими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посещений в смену на 10 тыс.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87,288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87,727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100,503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lastRenderedPageBreak/>
              <w:t>дошкольными образовательными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мест на 1000 детей дошкольного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527,000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517,000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98,102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количество мест в учреждениях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количество детей дошкольного возраста, находящихся в очереди в учреждения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101,250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обеспеченность спортивными сооружениями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кв.м. на 1 тыс.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1968,000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1958,160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99,500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удельный вес населения, занимающегося спортом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42,300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42,300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Количество организаций  зарегистрированных на территории муниципального образования,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  <w:rPr>
                <w:bCs/>
              </w:rPr>
            </w:pPr>
            <w:r w:rsidRPr="00606BAE">
              <w:rPr>
                <w:bCs/>
              </w:rPr>
              <w:t>374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bCs/>
              </w:rPr>
            </w:pPr>
            <w:r w:rsidRPr="00606BAE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количество организаций государственной формы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количество организаций муниципальной формы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количество организаций частной формы собственности (с учетом обособленных подразделений)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98,246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roofErr w:type="spellStart"/>
            <w:r w:rsidRPr="00606BAE">
              <w:t>Количестиво</w:t>
            </w:r>
            <w:proofErr w:type="spellEnd"/>
            <w:r w:rsidRPr="00606BAE">
              <w:t xml:space="preserve"> индивидуальных предпринимателей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AC45EF">
            <w:pPr>
              <w:jc w:val="right"/>
            </w:pPr>
            <w:r w:rsidRPr="00606BAE">
              <w:t>307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100,327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>Инфраструктурная обеспеченность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  <w:rPr>
                <w:bCs/>
              </w:rPr>
            </w:pPr>
            <w:r w:rsidRPr="00606BAE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Протяженность освещенных улиц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103,300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103,300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Протяженность водопроводных сетей, всего: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88,100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88,100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протяженность разводящих водопроводных сетей в поселениях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88,100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88,100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Протяженность канализационных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12,100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12,100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Протяженность автомобильных дорог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88,800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90,800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102,252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в том числе с твердым покрытием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63,700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64,100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100,628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lastRenderedPageBreak/>
              <w:t>Удельный вес газифицированных квартир (домовладений) от общего количества квартир (домовладений)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95,200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95,000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99,790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Обеспеченность населения объектами розничной торговли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кв.м. на 1 тыс.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751,400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747,643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99,500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Обеспеченность населения объектами общественного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посадочных мест на 1 тыс.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58,100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57,810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99,500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rPr>
                <w:bCs/>
              </w:rPr>
            </w:pPr>
            <w:r w:rsidRPr="00606BAE">
              <w:rPr>
                <w:bCs/>
              </w:rPr>
              <w:t xml:space="preserve">Благоустройство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r w:rsidRPr="00606BAE">
              <w:t> 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 xml:space="preserve">Количество высаженных зеленых насаждений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606BAE">
            <w:pPr>
              <w:jc w:val="right"/>
            </w:pPr>
            <w:r w:rsidRPr="00606BAE"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606BAE">
            <w:pPr>
              <w:jc w:val="right"/>
            </w:pPr>
            <w:r w:rsidRPr="00606BAE">
              <w:t>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375,000</w:t>
            </w:r>
          </w:p>
        </w:tc>
      </w:tr>
      <w:tr w:rsidR="00AC45EF" w:rsidRPr="00606BAE" w:rsidTr="001D3EB7">
        <w:trPr>
          <w:trHeight w:val="600"/>
        </w:trPr>
        <w:tc>
          <w:tcPr>
            <w:tcW w:w="3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r w:rsidRPr="00606BAE">
              <w:t>Количество установленных светильников наружного освещения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5EF" w:rsidRPr="00606BAE" w:rsidRDefault="00AC45EF" w:rsidP="001C2158">
            <w:pPr>
              <w:jc w:val="center"/>
            </w:pPr>
            <w:r w:rsidRPr="00606BAE"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606BAE">
            <w:pPr>
              <w:jc w:val="right"/>
            </w:pPr>
            <w:r w:rsidRPr="00606BAE"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 w:rsidP="00606BAE">
            <w:pPr>
              <w:jc w:val="right"/>
            </w:pPr>
            <w:r w:rsidRPr="00606BAE"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5EF" w:rsidRPr="00606BAE" w:rsidRDefault="00AC45EF">
            <w:pPr>
              <w:jc w:val="right"/>
            </w:pPr>
            <w:r w:rsidRPr="00606BAE">
              <w:t>72,727</w:t>
            </w:r>
          </w:p>
        </w:tc>
      </w:tr>
    </w:tbl>
    <w:p w:rsidR="00A07E4C" w:rsidRPr="00606BAE" w:rsidRDefault="00A07E4C" w:rsidP="00DF2598">
      <w:pPr>
        <w:rPr>
          <w:sz w:val="28"/>
          <w:szCs w:val="28"/>
        </w:rPr>
      </w:pPr>
    </w:p>
    <w:p w:rsidR="006D04B2" w:rsidRDefault="006D04B2" w:rsidP="00DF2598">
      <w:pPr>
        <w:rPr>
          <w:sz w:val="28"/>
          <w:szCs w:val="28"/>
        </w:rPr>
      </w:pPr>
    </w:p>
    <w:p w:rsidR="006D04B2" w:rsidRPr="006D04B2" w:rsidRDefault="006D04B2" w:rsidP="00DF2598">
      <w:pPr>
        <w:rPr>
          <w:sz w:val="28"/>
          <w:szCs w:val="28"/>
        </w:rPr>
      </w:pPr>
      <w:r>
        <w:rPr>
          <w:sz w:val="28"/>
          <w:szCs w:val="28"/>
        </w:rPr>
        <w:t>Ведущий специалист финансового отдела                                            О.В.</w:t>
      </w:r>
      <w:proofErr w:type="gramStart"/>
      <w:r>
        <w:rPr>
          <w:sz w:val="28"/>
          <w:szCs w:val="28"/>
        </w:rPr>
        <w:t>Мокрых</w:t>
      </w:r>
      <w:proofErr w:type="gramEnd"/>
    </w:p>
    <w:sectPr w:rsidR="006D04B2" w:rsidRPr="006D04B2" w:rsidSect="001C21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07E4C"/>
    <w:rsid w:val="00011EA6"/>
    <w:rsid w:val="0005429D"/>
    <w:rsid w:val="000D7102"/>
    <w:rsid w:val="001810EC"/>
    <w:rsid w:val="00183BE3"/>
    <w:rsid w:val="001C2158"/>
    <w:rsid w:val="001D3EB7"/>
    <w:rsid w:val="00217F33"/>
    <w:rsid w:val="002502C8"/>
    <w:rsid w:val="00337BD3"/>
    <w:rsid w:val="003622F2"/>
    <w:rsid w:val="0040518A"/>
    <w:rsid w:val="00606BAE"/>
    <w:rsid w:val="006D04B2"/>
    <w:rsid w:val="00A07E4C"/>
    <w:rsid w:val="00A214D0"/>
    <w:rsid w:val="00A459BC"/>
    <w:rsid w:val="00AC45EF"/>
    <w:rsid w:val="00C12079"/>
    <w:rsid w:val="00DA2A5E"/>
    <w:rsid w:val="00DF2598"/>
    <w:rsid w:val="00F67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07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12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12079"/>
    <w:pPr>
      <w:keepNext/>
      <w:spacing w:line="360" w:lineRule="auto"/>
      <w:ind w:right="-146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207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12079"/>
    <w:rPr>
      <w:sz w:val="28"/>
    </w:rPr>
  </w:style>
  <w:style w:type="table" w:styleId="a3">
    <w:name w:val="Table Grid"/>
    <w:basedOn w:val="a1"/>
    <w:uiPriority w:val="59"/>
    <w:rsid w:val="00A07E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1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2020-04-24T10:30:00Z</cp:lastPrinted>
  <dcterms:created xsi:type="dcterms:W3CDTF">2020-04-20T10:32:00Z</dcterms:created>
  <dcterms:modified xsi:type="dcterms:W3CDTF">2020-04-24T11:05:00Z</dcterms:modified>
</cp:coreProperties>
</file>